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AA" w:rsidRPr="00450DF1" w:rsidRDefault="00450DF1" w:rsidP="00450DF1">
      <w:pPr>
        <w:spacing w:after="0" w:line="240" w:lineRule="auto"/>
        <w:rPr>
          <w:b/>
        </w:rPr>
      </w:pPr>
      <w:r w:rsidRPr="00450DF1">
        <w:rPr>
          <w:b/>
        </w:rPr>
        <w:t>Webinar Resources</w:t>
      </w:r>
    </w:p>
    <w:p w:rsidR="00450DF1" w:rsidRDefault="00450DF1" w:rsidP="00450DF1">
      <w:pPr>
        <w:spacing w:after="0" w:line="240" w:lineRule="auto"/>
      </w:pPr>
    </w:p>
    <w:p w:rsidR="006D71FE" w:rsidRDefault="00450DF1" w:rsidP="00450DF1">
      <w:pPr>
        <w:spacing w:after="0" w:line="240" w:lineRule="auto"/>
      </w:pPr>
      <w:r w:rsidRPr="00450DF1">
        <w:rPr>
          <w:i/>
        </w:rPr>
        <w:t>Salud America!</w:t>
      </w:r>
      <w:r>
        <w:t xml:space="preserve"> </w:t>
      </w:r>
      <w:proofErr w:type="gramStart"/>
      <w:r>
        <w:t>at</w:t>
      </w:r>
      <w:proofErr w:type="gramEnd"/>
      <w:r>
        <w:t xml:space="preserve"> UT Health San Antonio:</w:t>
      </w:r>
      <w:r w:rsidR="007532F7">
        <w:t xml:space="preserve"> </w:t>
      </w:r>
      <w:hyperlink r:id="rId6" w:history="1">
        <w:r w:rsidR="006D71FE" w:rsidRPr="00285C0E">
          <w:rPr>
            <w:rStyle w:val="Hyperlink"/>
          </w:rPr>
          <w:t>https://salud-america.org/</w:t>
        </w:r>
      </w:hyperlink>
    </w:p>
    <w:p w:rsidR="006D71FE" w:rsidRDefault="006D71FE" w:rsidP="00450DF1">
      <w:pPr>
        <w:spacing w:after="0" w:line="240" w:lineRule="auto"/>
      </w:pPr>
    </w:p>
    <w:p w:rsidR="0019034B" w:rsidRDefault="0019034B" w:rsidP="0019034B">
      <w:pPr>
        <w:spacing w:after="0" w:line="240" w:lineRule="auto"/>
      </w:pPr>
      <w:r w:rsidRPr="0019034B">
        <w:rPr>
          <w:i/>
        </w:rPr>
        <w:t>Salud America!</w:t>
      </w:r>
      <w:r>
        <w:t xml:space="preserve"> Research Review “</w:t>
      </w:r>
      <w:r w:rsidRPr="0019034B">
        <w:t>Achieving a Cohesive Culture for Health Equity in La</w:t>
      </w:r>
      <w:r>
        <w:t xml:space="preserve">tino and All Communities”: </w:t>
      </w:r>
      <w:hyperlink r:id="rId7" w:history="1">
        <w:r w:rsidRPr="00285C0E">
          <w:rPr>
            <w:rStyle w:val="Hyperlink"/>
          </w:rPr>
          <w:t>https://salud-america.org/achieving-a-cohesive-culture-for-health-equity-in-latino-and-all-communities-a-research-review/</w:t>
        </w:r>
      </w:hyperlink>
    </w:p>
    <w:p w:rsidR="0019034B" w:rsidRDefault="0019034B" w:rsidP="0019034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Guide on Implicit Bias: </w:t>
      </w:r>
      <w:hyperlink r:id="rId8" w:history="1">
        <w:r w:rsidRPr="00285C0E">
          <w:rPr>
            <w:rStyle w:val="Hyperlink"/>
          </w:rPr>
          <w:t>https://xrv281o3wvu1d29sd405vdf6-wpengine.netdna-ssl.com/wp-content/uploads/2020/09/Guide-Implicit-Bias.pdf</w:t>
        </w:r>
      </w:hyperlink>
    </w:p>
    <w:p w:rsidR="0019034B" w:rsidRDefault="0019034B" w:rsidP="0019034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Guide on System Justification: </w:t>
      </w:r>
      <w:hyperlink r:id="rId9" w:history="1">
        <w:r w:rsidRPr="00285C0E">
          <w:rPr>
            <w:rStyle w:val="Hyperlink"/>
          </w:rPr>
          <w:t>https://xrv281o3wvu1d29sd405vdf6-wpengine.netdna-ssl.com/wp-content/uploads/2020/09/Guide-System-Justification.pdf</w:t>
        </w:r>
      </w:hyperlink>
      <w:r>
        <w:t xml:space="preserve"> </w:t>
      </w:r>
    </w:p>
    <w:p w:rsidR="0019034B" w:rsidRDefault="0019034B" w:rsidP="0019034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Guide on Moral Disengagement: </w:t>
      </w:r>
      <w:hyperlink r:id="rId10" w:history="1">
        <w:r w:rsidRPr="00285C0E">
          <w:rPr>
            <w:rStyle w:val="Hyperlink"/>
          </w:rPr>
          <w:t>https://xrv281o3wvu1d29sd405vdf6-wpengine.netdna-ssl.com/wp-content/uploads/2020/09/Guide-Moral-Disengagement.pdf</w:t>
        </w:r>
      </w:hyperlink>
      <w:r>
        <w:t xml:space="preserve"> </w:t>
      </w:r>
    </w:p>
    <w:p w:rsidR="0019034B" w:rsidRDefault="0019034B" w:rsidP="00450DF1">
      <w:pPr>
        <w:spacing w:after="0" w:line="240" w:lineRule="auto"/>
      </w:pPr>
    </w:p>
    <w:p w:rsidR="006D71FE" w:rsidRDefault="007532F7" w:rsidP="00450DF1">
      <w:pPr>
        <w:spacing w:after="0" w:line="240" w:lineRule="auto"/>
      </w:pPr>
      <w:r w:rsidRPr="0019034B">
        <w:rPr>
          <w:i/>
        </w:rPr>
        <w:t>Salud America!</w:t>
      </w:r>
      <w:r>
        <w:t xml:space="preserve"> Tools to Help People </w:t>
      </w:r>
      <w:r w:rsidR="006D71FE">
        <w:t xml:space="preserve">Take Action: </w:t>
      </w:r>
    </w:p>
    <w:p w:rsidR="006D71FE" w:rsidRDefault="006D71FE" w:rsidP="007532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Health Equity Report Card: </w:t>
      </w:r>
      <w:hyperlink r:id="rId11" w:history="1">
        <w:r w:rsidR="007532F7" w:rsidRPr="00285C0E">
          <w:rPr>
            <w:rStyle w:val="Hyperlink"/>
          </w:rPr>
          <w:t>https://salud-america.org/health-equity-report-card/</w:t>
        </w:r>
      </w:hyperlink>
      <w:r w:rsidR="007532F7">
        <w:t xml:space="preserve"> </w:t>
      </w:r>
    </w:p>
    <w:p w:rsidR="006D71FE" w:rsidRDefault="006D71FE" w:rsidP="007532F7">
      <w:pPr>
        <w:pStyle w:val="ListParagraph"/>
        <w:numPr>
          <w:ilvl w:val="0"/>
          <w:numId w:val="1"/>
        </w:numPr>
        <w:spacing w:after="0" w:line="240" w:lineRule="auto"/>
      </w:pPr>
      <w:r>
        <w:t>Action Pack</w:t>
      </w:r>
      <w:r w:rsidR="00693895">
        <w:t xml:space="preserve">--a </w:t>
      </w:r>
      <w:r>
        <w:t xml:space="preserve">: Racism as a Public Health Crisis: </w:t>
      </w:r>
      <w:hyperlink r:id="rId12" w:history="1">
        <w:r w:rsidR="007532F7" w:rsidRPr="00285C0E">
          <w:rPr>
            <w:rStyle w:val="Hyperlink"/>
          </w:rPr>
          <w:t>https://salud-america.org/toolkit/get-your-city-to-declare-racism-a-public-health-crisis</w:t>
        </w:r>
      </w:hyperlink>
      <w:r w:rsidR="007532F7">
        <w:t xml:space="preserve"> </w:t>
      </w:r>
    </w:p>
    <w:p w:rsidR="006D71FE" w:rsidRDefault="006D71FE" w:rsidP="007532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Action Pack: Handle with Care for Students of Trauma: </w:t>
      </w:r>
      <w:hyperlink r:id="rId13" w:history="1">
        <w:r w:rsidR="007532F7" w:rsidRPr="00285C0E">
          <w:rPr>
            <w:rStyle w:val="Hyperlink"/>
          </w:rPr>
          <w:t>https://salud-america.org/toolkit/start-handle-with-care-to-help-kids-even-if-schools-are-closed/</w:t>
        </w:r>
      </w:hyperlink>
      <w:r w:rsidR="007532F7">
        <w:t xml:space="preserve"> </w:t>
      </w:r>
    </w:p>
    <w:p w:rsidR="007532F7" w:rsidRDefault="007532F7" w:rsidP="007532F7">
      <w:pPr>
        <w:pStyle w:val="ListParagraph"/>
        <w:numPr>
          <w:ilvl w:val="0"/>
          <w:numId w:val="1"/>
        </w:numPr>
        <w:spacing w:after="0" w:line="240" w:lineRule="auto"/>
      </w:pPr>
      <w:r>
        <w:t>Latino-Focused, Bilingual COVID-19 Campaign:</w:t>
      </w:r>
      <w:r w:rsidRPr="007532F7">
        <w:t xml:space="preserve"> </w:t>
      </w:r>
      <w:hyperlink r:id="rId14" w:history="1">
        <w:r w:rsidRPr="00285C0E">
          <w:rPr>
            <w:rStyle w:val="Hyperlink"/>
          </w:rPr>
          <w:t>https://salud-america.org/juntos-we-can-stop-covid-19/</w:t>
        </w:r>
      </w:hyperlink>
    </w:p>
    <w:p w:rsidR="007532F7" w:rsidRDefault="007532F7" w:rsidP="007532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tools: </w:t>
      </w:r>
      <w:hyperlink r:id="rId15" w:history="1">
        <w:r w:rsidRPr="00285C0E">
          <w:rPr>
            <w:rStyle w:val="Hyperlink"/>
          </w:rPr>
          <w:t>https://salud-america.org/take-action/</w:t>
        </w:r>
      </w:hyperlink>
      <w:r>
        <w:t xml:space="preserve"> </w:t>
      </w:r>
    </w:p>
    <w:p w:rsidR="00450DF1" w:rsidRDefault="00450DF1" w:rsidP="00450DF1">
      <w:pPr>
        <w:spacing w:after="0" w:line="240" w:lineRule="auto"/>
      </w:pPr>
    </w:p>
    <w:p w:rsidR="00D46DFE" w:rsidRPr="00D46DFE" w:rsidRDefault="00D46DFE" w:rsidP="00450DF1">
      <w:pPr>
        <w:spacing w:after="0" w:line="240" w:lineRule="auto"/>
      </w:pPr>
      <w:r>
        <w:t xml:space="preserve">Also, applications are open </w:t>
      </w:r>
      <w:r>
        <w:t>for the 2021 </w:t>
      </w:r>
      <w:proofErr w:type="spellStart"/>
      <w:r w:rsidRPr="00524F23">
        <w:rPr>
          <w:i/>
        </w:rPr>
        <w:t>Éxito</w:t>
      </w:r>
      <w:proofErr w:type="spellEnd"/>
      <w:r w:rsidRPr="00524F23">
        <w:rPr>
          <w:i/>
        </w:rPr>
        <w:t>! Latino Cancer Research Leadership Training</w:t>
      </w:r>
      <w:r>
        <w:t> program and optional $3,250 internships from the Institute for health Promotion Research (IHPR) at UT Health San Antonio</w:t>
      </w:r>
      <w:r>
        <w:t xml:space="preserve">, the team behind </w:t>
      </w:r>
      <w:r w:rsidRPr="00D46DFE">
        <w:rPr>
          <w:i/>
        </w:rPr>
        <w:t>Salud America!</w:t>
      </w:r>
      <w:r>
        <w:t xml:space="preserve">, at: </w:t>
      </w:r>
      <w:hyperlink r:id="rId16" w:history="1">
        <w:r w:rsidRPr="007D09EB">
          <w:rPr>
            <w:rStyle w:val="Hyperlink"/>
          </w:rPr>
          <w:t>https://salud-america.org/apply-now-exito-latino-cancer-research-training-and-internships/</w:t>
        </w:r>
      </w:hyperlink>
      <w:r>
        <w:t xml:space="preserve"> </w:t>
      </w:r>
    </w:p>
    <w:p w:rsidR="00D46DFE" w:rsidRDefault="00D46DFE" w:rsidP="00450DF1">
      <w:pPr>
        <w:spacing w:after="0" w:line="240" w:lineRule="auto"/>
      </w:pPr>
    </w:p>
    <w:p w:rsidR="00450DF1" w:rsidRDefault="002B5746" w:rsidP="00450DF1">
      <w:pPr>
        <w:spacing w:after="0" w:line="240" w:lineRule="auto"/>
      </w:pPr>
      <w:r>
        <w:t>Regarding issues around SNAP and immigrant access</w:t>
      </w:r>
      <w:r w:rsidR="00693895">
        <w:t>/enrollment</w:t>
      </w:r>
      <w:r>
        <w:t>, we know that the new public charge rule is a deterrent to Latino immigrants signing up for food, housing, and other f</w:t>
      </w:r>
      <w:bookmarkStart w:id="0" w:name="_GoBack"/>
      <w:bookmarkEnd w:id="0"/>
      <w:r>
        <w:t xml:space="preserve">ederal social services: </w:t>
      </w:r>
      <w:hyperlink r:id="rId17" w:history="1">
        <w:r w:rsidRPr="00285C0E">
          <w:rPr>
            <w:rStyle w:val="Hyperlink"/>
          </w:rPr>
          <w:t>https://salud-america.org/8-big-questions-new-public-charge-immigration-latinos/</w:t>
        </w:r>
      </w:hyperlink>
      <w:r>
        <w:t>.</w:t>
      </w:r>
    </w:p>
    <w:p w:rsidR="00450DF1" w:rsidRDefault="00450DF1" w:rsidP="00450DF1">
      <w:pPr>
        <w:spacing w:after="0" w:line="240" w:lineRule="auto"/>
      </w:pPr>
    </w:p>
    <w:p w:rsidR="00450DF1" w:rsidRDefault="00450DF1" w:rsidP="00450DF1">
      <w:pPr>
        <w:spacing w:after="0" w:line="240" w:lineRule="auto"/>
      </w:pPr>
      <w:r>
        <w:t xml:space="preserve">As for </w:t>
      </w:r>
      <w:r w:rsidR="00693895">
        <w:t>research on Afro-Latino</w:t>
      </w:r>
      <w:r>
        <w:t xml:space="preserve">, we are well aware of the great work being done with this population at the Afro-Latin American Research Institute at the Hutchins Center at Harvard University. This would be an excellent place to learn more: </w:t>
      </w:r>
      <w:hyperlink r:id="rId18" w:history="1">
        <w:r w:rsidRPr="00285C0E">
          <w:rPr>
            <w:rStyle w:val="Hyperlink"/>
          </w:rPr>
          <w:t>https://alari.fas.harvard.edu/</w:t>
        </w:r>
      </w:hyperlink>
      <w:r>
        <w:t xml:space="preserve"> </w:t>
      </w:r>
    </w:p>
    <w:sectPr w:rsidR="0045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B6F"/>
    <w:multiLevelType w:val="hybridMultilevel"/>
    <w:tmpl w:val="E424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324"/>
    <w:multiLevelType w:val="hybridMultilevel"/>
    <w:tmpl w:val="E2BC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C"/>
    <w:rsid w:val="0019034B"/>
    <w:rsid w:val="002B5746"/>
    <w:rsid w:val="00450DF1"/>
    <w:rsid w:val="00524F23"/>
    <w:rsid w:val="00693895"/>
    <w:rsid w:val="006D71FE"/>
    <w:rsid w:val="007532F7"/>
    <w:rsid w:val="0085602E"/>
    <w:rsid w:val="00B439AA"/>
    <w:rsid w:val="00D260CC"/>
    <w:rsid w:val="00D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1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03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D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1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03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rv281o3wvu1d29sd405vdf6-wpengine.netdna-ssl.com/wp-content/uploads/2020/09/Guide-Implicit-Bias.pdf" TargetMode="External"/><Relationship Id="rId13" Type="http://schemas.openxmlformats.org/officeDocument/2006/relationships/hyperlink" Target="https://salud-america.org/toolkit/start-handle-with-care-to-help-kids-even-if-schools-are-closed/" TargetMode="External"/><Relationship Id="rId18" Type="http://schemas.openxmlformats.org/officeDocument/2006/relationships/hyperlink" Target="https://alari.fas.harvard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ud-america.org/achieving-a-cohesive-culture-for-health-equity-in-latino-and-all-communities-a-research-review/" TargetMode="External"/><Relationship Id="rId12" Type="http://schemas.openxmlformats.org/officeDocument/2006/relationships/hyperlink" Target="https://salud-america.org/toolkit/get-your-city-to-declare-racism-a-public-health-crisis" TargetMode="External"/><Relationship Id="rId17" Type="http://schemas.openxmlformats.org/officeDocument/2006/relationships/hyperlink" Target="https://salud-america.org/8-big-questions-new-public-charge-immigration-latin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lud-america.org/apply-now-exito-latino-cancer-research-training-and-internship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lud-america.org/" TargetMode="External"/><Relationship Id="rId11" Type="http://schemas.openxmlformats.org/officeDocument/2006/relationships/hyperlink" Target="https://salud-america.org/health-equity-report-car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lud-america.org/take-action/" TargetMode="External"/><Relationship Id="rId10" Type="http://schemas.openxmlformats.org/officeDocument/2006/relationships/hyperlink" Target="https://xrv281o3wvu1d29sd405vdf6-wpengine.netdna-ssl.com/wp-content/uploads/2020/09/Guide-Moral-Disengagemen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rv281o3wvu1d29sd405vdf6-wpengine.netdna-ssl.com/wp-content/uploads/2020/09/Guide-System-Justification.pdf" TargetMode="External"/><Relationship Id="rId14" Type="http://schemas.openxmlformats.org/officeDocument/2006/relationships/hyperlink" Target="https://salud-america.org/juntos-we-can-stop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2020-12-16T18:42:00Z</dcterms:created>
  <dcterms:modified xsi:type="dcterms:W3CDTF">2020-12-16T18:56:00Z</dcterms:modified>
</cp:coreProperties>
</file>